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68067" w14:textId="7ACC0A64" w:rsidR="00FA257C" w:rsidRPr="00CD50CF" w:rsidRDefault="003204BC">
      <w:pPr>
        <w:jc w:val="center"/>
        <w:rPr>
          <w:b/>
          <w:sz w:val="28"/>
          <w:szCs w:val="28"/>
        </w:rPr>
      </w:pPr>
      <w:r w:rsidRPr="00CD50CF">
        <w:rPr>
          <w:b/>
          <w:sz w:val="28"/>
          <w:szCs w:val="28"/>
        </w:rPr>
        <w:t>Safeguarding</w:t>
      </w:r>
      <w:r w:rsidR="00CD50CF">
        <w:rPr>
          <w:b/>
          <w:sz w:val="28"/>
          <w:szCs w:val="28"/>
        </w:rPr>
        <w:t xml:space="preserve"> &amp; </w:t>
      </w:r>
      <w:r w:rsidRPr="00CD50CF">
        <w:rPr>
          <w:b/>
          <w:sz w:val="28"/>
          <w:szCs w:val="28"/>
        </w:rPr>
        <w:t xml:space="preserve">Pastoral Lead on </w:t>
      </w:r>
      <w:r w:rsidR="005F72E1" w:rsidRPr="00CD50CF">
        <w:rPr>
          <w:b/>
          <w:i/>
          <w:sz w:val="28"/>
          <w:szCs w:val="28"/>
        </w:rPr>
        <w:t>MANIFEST</w:t>
      </w:r>
      <w:r w:rsidRPr="00CD50CF">
        <w:rPr>
          <w:b/>
          <w:i/>
          <w:sz w:val="28"/>
          <w:szCs w:val="28"/>
        </w:rPr>
        <w:t xml:space="preserve"> R</w:t>
      </w:r>
      <w:r w:rsidR="005F72E1" w:rsidRPr="00CD50CF">
        <w:rPr>
          <w:b/>
          <w:i/>
          <w:sz w:val="28"/>
          <w:szCs w:val="28"/>
        </w:rPr>
        <w:t xml:space="preserve">esearch </w:t>
      </w:r>
      <w:r w:rsidRPr="00CD50CF">
        <w:rPr>
          <w:b/>
          <w:i/>
          <w:sz w:val="28"/>
          <w:szCs w:val="28"/>
        </w:rPr>
        <w:t>&amp;</w:t>
      </w:r>
      <w:r w:rsidR="005F72E1" w:rsidRPr="00CD50CF">
        <w:rPr>
          <w:b/>
          <w:i/>
          <w:sz w:val="28"/>
          <w:szCs w:val="28"/>
        </w:rPr>
        <w:t xml:space="preserve"> </w:t>
      </w:r>
      <w:r w:rsidRPr="00CD50CF">
        <w:rPr>
          <w:b/>
          <w:i/>
          <w:sz w:val="28"/>
          <w:szCs w:val="28"/>
        </w:rPr>
        <w:t>D</w:t>
      </w:r>
      <w:r w:rsidR="005F72E1" w:rsidRPr="00CD50CF">
        <w:rPr>
          <w:b/>
          <w:i/>
          <w:sz w:val="28"/>
          <w:szCs w:val="28"/>
        </w:rPr>
        <w:t xml:space="preserve">evelopment Project </w:t>
      </w:r>
    </w:p>
    <w:p w14:paraId="28D8CE6E" w14:textId="77777777" w:rsidR="00FA257C" w:rsidRDefault="003204BC">
      <w:pPr>
        <w:jc w:val="center"/>
        <w:rPr>
          <w:b/>
          <w:u w:val="single"/>
        </w:rPr>
      </w:pPr>
      <w:r>
        <w:rPr>
          <w:b/>
          <w:u w:val="single"/>
        </w:rPr>
        <w:t>February &amp; March 2020</w:t>
      </w:r>
    </w:p>
    <w:p w14:paraId="207411BA" w14:textId="77777777" w:rsidR="00FA257C" w:rsidRDefault="00FA257C"/>
    <w:p w14:paraId="5C9C57E1" w14:textId="55E3CA84" w:rsidR="00FA257C" w:rsidRDefault="003204BC">
      <w:r>
        <w:t xml:space="preserve">Produced Moon make exciting experiences for audiences across the UK. Our work is often interactive and immersive, and </w:t>
      </w:r>
      <w:r w:rsidR="005F72E1">
        <w:t xml:space="preserve">we </w:t>
      </w:r>
      <w:r>
        <w:t>use digital technology to create</w:t>
      </w:r>
      <w:r w:rsidR="005F72E1">
        <w:t xml:space="preserve"> interdisciplinary events and experiences</w:t>
      </w:r>
      <w:r>
        <w:t xml:space="preserve">. We </w:t>
      </w:r>
      <w:r w:rsidR="005F72E1">
        <w:t xml:space="preserve">make </w:t>
      </w:r>
      <w:r>
        <w:t>a lot of participatory work</w:t>
      </w:r>
      <w:r w:rsidR="005F72E1">
        <w:t>,</w:t>
      </w:r>
      <w:r>
        <w:t xml:space="preserve"> primarily in London and Glasgow. Recent projects include co-designing a piece of game theatre exploring mental health with young people in Bermondsey</w:t>
      </w:r>
      <w:r w:rsidR="005F72E1">
        <w:t>,</w:t>
      </w:r>
      <w:r>
        <w:t xml:space="preserve"> and </w:t>
      </w:r>
      <w:r w:rsidR="005F72E1">
        <w:t xml:space="preserve">creating </w:t>
      </w:r>
      <w:r>
        <w:t xml:space="preserve">an immersive dome containing interactive stories set in the future </w:t>
      </w:r>
      <w:r w:rsidR="005F72E1">
        <w:t xml:space="preserve">written </w:t>
      </w:r>
      <w:r>
        <w:t>by young people local to Platform in Glasgow.</w:t>
      </w:r>
    </w:p>
    <w:p w14:paraId="74E4380A" w14:textId="77777777" w:rsidR="00FA257C" w:rsidRDefault="00FA257C"/>
    <w:p w14:paraId="7246C7A6" w14:textId="77777777" w:rsidR="00FA257C" w:rsidRDefault="003204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Job Summary </w:t>
      </w:r>
    </w:p>
    <w:p w14:paraId="20661A6D" w14:textId="77777777" w:rsidR="00FA257C" w:rsidRDefault="003204BC">
      <w:r>
        <w:t xml:space="preserve">Produced Moon are looking for an experienced individual to take on a pastoral/safeguarding role on their upcoming project MANIFEST. </w:t>
      </w:r>
    </w:p>
    <w:p w14:paraId="08108977" w14:textId="77777777" w:rsidR="00FA257C" w:rsidRDefault="00FA257C"/>
    <w:p w14:paraId="7D7640BD" w14:textId="22B8D3F6" w:rsidR="00FA257C" w:rsidRDefault="003204BC">
      <w:r>
        <w:t xml:space="preserve">MANIFEST is research and development for a new participatory project exploring power, gender and public space, through movement and drag, for people in North Kensington and the wider borough. The project will culminate in the sharing of a drag king flash mob. The project will work with LGBTQ+ young people and allies from the borough who are women or non-binary. We are seeking to work with young people aged 16 – 21 but parts of the project </w:t>
      </w:r>
      <w:r w:rsidR="005F72E1">
        <w:t xml:space="preserve">will be opened up to young people aged </w:t>
      </w:r>
      <w:r>
        <w:t xml:space="preserve">14 – 23. </w:t>
      </w:r>
    </w:p>
    <w:p w14:paraId="3C9EA0CD" w14:textId="77777777" w:rsidR="00FA257C" w:rsidRDefault="00FA257C"/>
    <w:p w14:paraId="2C8BA1FB" w14:textId="77777777" w:rsidR="005F72E1" w:rsidRDefault="003204BC">
      <w:r>
        <w:t>The project is funded and supported by Westway Trust &amp; Arts Council England</w:t>
      </w:r>
      <w:r w:rsidR="005F72E1">
        <w:t xml:space="preserve">. </w:t>
      </w:r>
    </w:p>
    <w:p w14:paraId="03D1D4EE" w14:textId="25DE3E0C" w:rsidR="00FA257C" w:rsidRDefault="005F72E1">
      <w:pPr>
        <w:rPr>
          <w:i/>
        </w:rPr>
      </w:pPr>
      <w:r>
        <w:t xml:space="preserve">The project will consist of a </w:t>
      </w:r>
      <w:r w:rsidR="003204BC">
        <w:t xml:space="preserve">series of workshops across February and March 2020 in North Kensington. </w:t>
      </w:r>
    </w:p>
    <w:p w14:paraId="23E27186" w14:textId="77777777" w:rsidR="00FA257C" w:rsidRDefault="00FA257C"/>
    <w:p w14:paraId="4129EAF6" w14:textId="4C5B8C82" w:rsidR="00FA257C" w:rsidRDefault="003204BC">
      <w:r>
        <w:t>The Safeguarding</w:t>
      </w:r>
      <w:r w:rsidR="00CD50CF">
        <w:t xml:space="preserve"> &amp; </w:t>
      </w:r>
      <w:r>
        <w:t xml:space="preserve">Pastoral Lead will play a key role in the workshop space, acting as a first point of contact </w:t>
      </w:r>
      <w:r w:rsidR="005F72E1">
        <w:t>for</w:t>
      </w:r>
      <w:r>
        <w:t xml:space="preserve"> the young people involved</w:t>
      </w:r>
      <w:r w:rsidR="005F72E1">
        <w:t>,</w:t>
      </w:r>
      <w:r>
        <w:t xml:space="preserve"> and </w:t>
      </w:r>
      <w:r w:rsidR="005F72E1">
        <w:t xml:space="preserve">will </w:t>
      </w:r>
      <w:r>
        <w:t>collaborat</w:t>
      </w:r>
      <w:r w:rsidR="005F72E1">
        <w:t>e</w:t>
      </w:r>
      <w:r>
        <w:t xml:space="preserve"> with the team to ensure young people are fully supported, a</w:t>
      </w:r>
      <w:r w:rsidR="005F72E1">
        <w:t>s</w:t>
      </w:r>
      <w:r>
        <w:t xml:space="preserve"> well as managing any safeguarding concerns or incidents that may arise. </w:t>
      </w:r>
    </w:p>
    <w:p w14:paraId="0027AB93" w14:textId="77777777" w:rsidR="00FA257C" w:rsidRDefault="00FA257C"/>
    <w:p w14:paraId="0CEDCF77" w14:textId="77777777" w:rsidR="00FA257C" w:rsidRDefault="003204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Roles and Responsibilities </w:t>
      </w:r>
    </w:p>
    <w:p w14:paraId="1A3CD064" w14:textId="6505E0DC" w:rsidR="00FA257C" w:rsidRDefault="003204BC">
      <w:r>
        <w:t xml:space="preserve">Reporting to </w:t>
      </w:r>
      <w:r w:rsidR="00872B50">
        <w:t xml:space="preserve">Line Manager </w:t>
      </w:r>
      <w:r>
        <w:t>Melanie Frances</w:t>
      </w:r>
    </w:p>
    <w:p w14:paraId="2A134B1C" w14:textId="77777777" w:rsidR="00FA257C" w:rsidRDefault="00FA257C"/>
    <w:p w14:paraId="41354401" w14:textId="77777777" w:rsidR="00FA257C" w:rsidRDefault="003204BC">
      <w:r>
        <w:t>Pastoral Support:</w:t>
      </w:r>
    </w:p>
    <w:p w14:paraId="337EBFDB" w14:textId="2D905474" w:rsidR="00FA257C" w:rsidRDefault="003204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Be </w:t>
      </w:r>
      <w:r>
        <w:t xml:space="preserve">in the </w:t>
      </w:r>
      <w:r w:rsidR="00872B50">
        <w:t xml:space="preserve">primary </w:t>
      </w:r>
      <w:r>
        <w:t xml:space="preserve">support </w:t>
      </w:r>
      <w:r w:rsidR="00872B50">
        <w:t xml:space="preserve">in the room </w:t>
      </w:r>
      <w:r>
        <w:t>for young people during the workshops</w:t>
      </w:r>
    </w:p>
    <w:p w14:paraId="2092FC7E" w14:textId="1504BBA3" w:rsidR="00FA257C" w:rsidRDefault="003204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Act as first point of contact for young people across the </w:t>
      </w:r>
      <w:r>
        <w:t>workshops including sending text reminders about workshops, calling to make sure young people know how to get to workshops, answering questions</w:t>
      </w:r>
      <w:r w:rsidR="00872B50">
        <w:t>, making sure young people feel informed about their involvement and comfortable with the ways they are engaging with the project</w:t>
      </w:r>
      <w:r>
        <w:t>;</w:t>
      </w:r>
    </w:p>
    <w:p w14:paraId="41ED2FA3" w14:textId="77777777" w:rsidR="00FA257C" w:rsidRDefault="003204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Manage reimbursement of young people’s travel costs;</w:t>
      </w:r>
    </w:p>
    <w:p w14:paraId="43494D17" w14:textId="77777777" w:rsidR="00FA257C" w:rsidRDefault="003204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Work with Produced Moon, artists and young people to discuss and plan for project legacy, referring young people on to similar projects and/or identifying further development routes, where appropriate.</w:t>
      </w:r>
    </w:p>
    <w:p w14:paraId="6E1F5321" w14:textId="77777777" w:rsidR="00FA257C" w:rsidRDefault="003204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Being a positive advocate for the project</w:t>
      </w:r>
    </w:p>
    <w:p w14:paraId="42C508C8" w14:textId="77777777" w:rsidR="00FA257C" w:rsidRDefault="00FA257C"/>
    <w:p w14:paraId="1BEEBACC" w14:textId="77777777" w:rsidR="00FA257C" w:rsidRDefault="003204BC">
      <w:r>
        <w:t xml:space="preserve">Manage Safeguarding: </w:t>
      </w:r>
    </w:p>
    <w:p w14:paraId="3080EB4B" w14:textId="77777777" w:rsidR="00FA257C" w:rsidRDefault="003204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Work with artists and Produced Moon’s company policies to put project structures and procedures in place to manage safeguarding in workshop spaces and ensure lines of communication are clear;</w:t>
      </w:r>
    </w:p>
    <w:p w14:paraId="5CCF6526" w14:textId="77777777" w:rsidR="00FA257C" w:rsidRDefault="003204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 consultation with artists, complete full risk assessments for the young people’s involvement in workshops and public sharing;</w:t>
      </w:r>
    </w:p>
    <w:p w14:paraId="1B6858E5" w14:textId="77777777" w:rsidR="00FA257C" w:rsidRDefault="003204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Practically manage safeguarding in the workshop space, dealing with any concerns, disclosures or incidents that may arise, referring on to relevant services and helping young people find support where needed. </w:t>
      </w:r>
    </w:p>
    <w:p w14:paraId="0D2706DC" w14:textId="7F9C9A49" w:rsidR="00FA257C" w:rsidRDefault="00872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Writing up incident r</w:t>
      </w:r>
      <w:r w:rsidR="003204BC">
        <w:rPr>
          <w:color w:val="000000"/>
        </w:rPr>
        <w:t>epor</w:t>
      </w:r>
      <w:r>
        <w:rPr>
          <w:color w:val="000000"/>
        </w:rPr>
        <w:t xml:space="preserve">ts, and managing further action as and where appropriate. </w:t>
      </w:r>
    </w:p>
    <w:p w14:paraId="2D3EEC35" w14:textId="77777777" w:rsidR="00FA257C" w:rsidRDefault="00FA257C"/>
    <w:p w14:paraId="61F86F44" w14:textId="77777777" w:rsidR="00FA257C" w:rsidRDefault="00FA257C"/>
    <w:p w14:paraId="12D15E85" w14:textId="77777777" w:rsidR="00FA257C" w:rsidRDefault="003204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Experience, Skills and Qualifications </w:t>
      </w:r>
    </w:p>
    <w:p w14:paraId="0523CD7E" w14:textId="77777777" w:rsidR="00FA257C" w:rsidRDefault="003204BC">
      <w:r>
        <w:t xml:space="preserve">Essential: </w:t>
      </w:r>
    </w:p>
    <w:p w14:paraId="498EFE97" w14:textId="77777777" w:rsidR="00FA257C" w:rsidRDefault="003204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Experience working with young people </w:t>
      </w:r>
    </w:p>
    <w:p w14:paraId="0DC9B9F4" w14:textId="77777777" w:rsidR="00FA257C" w:rsidRDefault="003204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Experience providing pastoral care and/or safeguarding support </w:t>
      </w:r>
    </w:p>
    <w:p w14:paraId="0EEF89FB" w14:textId="77777777" w:rsidR="00FA257C" w:rsidRDefault="003204BC">
      <w:pPr>
        <w:numPr>
          <w:ilvl w:val="0"/>
          <w:numId w:val="2"/>
        </w:numPr>
      </w:pPr>
      <w:r>
        <w:t xml:space="preserve">Interest in theatre, dance or drag </w:t>
      </w:r>
    </w:p>
    <w:p w14:paraId="168D087A" w14:textId="77777777" w:rsidR="00FA257C" w:rsidRDefault="003204BC">
      <w:pPr>
        <w:numPr>
          <w:ilvl w:val="0"/>
          <w:numId w:val="2"/>
        </w:numPr>
      </w:pPr>
      <w:r>
        <w:t xml:space="preserve">Knowledge of LGBTQ+ issues, feminism and politics </w:t>
      </w:r>
    </w:p>
    <w:p w14:paraId="3B8ADCD4" w14:textId="77777777" w:rsidR="00FA257C" w:rsidRDefault="003204BC">
      <w:pPr>
        <w:numPr>
          <w:ilvl w:val="0"/>
          <w:numId w:val="2"/>
        </w:numPr>
      </w:pPr>
      <w:r>
        <w:t>Experience of working in culturally diverse environments and knowledge of the barriers to participation.</w:t>
      </w:r>
    </w:p>
    <w:p w14:paraId="594686CF" w14:textId="77777777" w:rsidR="00FA257C" w:rsidRDefault="009E02D3">
      <w:pPr>
        <w:numPr>
          <w:ilvl w:val="0"/>
          <w:numId w:val="2"/>
        </w:numPr>
      </w:pPr>
      <w:r>
        <w:t xml:space="preserve">Enhanced </w:t>
      </w:r>
      <w:r w:rsidR="003204BC">
        <w:t>DBS Check</w:t>
      </w:r>
    </w:p>
    <w:p w14:paraId="01AE8C38" w14:textId="77777777" w:rsidR="00FA257C" w:rsidRDefault="00FA257C"/>
    <w:p w14:paraId="2045EBBB" w14:textId="77777777" w:rsidR="00FA257C" w:rsidRDefault="003204BC">
      <w:r>
        <w:t xml:space="preserve">Desirable: </w:t>
      </w:r>
    </w:p>
    <w:p w14:paraId="35711EEE" w14:textId="77777777" w:rsidR="00FA257C" w:rsidRDefault="003204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Experience working in a theatre, dance or drag context </w:t>
      </w:r>
    </w:p>
    <w:p w14:paraId="4FBC7191" w14:textId="77777777" w:rsidR="00FA257C" w:rsidRDefault="003204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Experience working with LGBTQ+ young people and allies </w:t>
      </w:r>
    </w:p>
    <w:p w14:paraId="0B5DB11A" w14:textId="77777777" w:rsidR="00FA257C" w:rsidRDefault="003204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Based in/experience working in </w:t>
      </w:r>
      <w:r>
        <w:t>North Kensington</w:t>
      </w:r>
    </w:p>
    <w:p w14:paraId="245FFBBA" w14:textId="77777777" w:rsidR="00FA257C" w:rsidRDefault="003204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Undertaken safeguarding training </w:t>
      </w:r>
    </w:p>
    <w:p w14:paraId="1148DAC7" w14:textId="77777777" w:rsidR="00FA257C" w:rsidRDefault="003204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Undertaken first aid training </w:t>
      </w:r>
    </w:p>
    <w:p w14:paraId="32FDAD5B" w14:textId="77777777" w:rsidR="00FA257C" w:rsidRDefault="003204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Undertaken mental health first aid training </w:t>
      </w:r>
    </w:p>
    <w:p w14:paraId="48F04437" w14:textId="77777777" w:rsidR="00FA257C" w:rsidRDefault="00FA257C"/>
    <w:p w14:paraId="4475C8BF" w14:textId="77777777" w:rsidR="00FA257C" w:rsidRDefault="00FA257C">
      <w:pPr>
        <w:rPr>
          <w:b/>
        </w:rPr>
      </w:pPr>
    </w:p>
    <w:p w14:paraId="1032A93E" w14:textId="35D7E7D1" w:rsidR="00FA257C" w:rsidRDefault="003204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Terms and Conditions </w:t>
      </w:r>
    </w:p>
    <w:p w14:paraId="02936E64" w14:textId="77777777" w:rsidR="00FA257C" w:rsidRDefault="003204BC">
      <w:r>
        <w:t xml:space="preserve">The role will be 6.5 days paid at £130 a day, with a set fee of £845 for the whole project. </w:t>
      </w:r>
    </w:p>
    <w:p w14:paraId="6CFEB503" w14:textId="77777777" w:rsidR="00FA257C" w:rsidRDefault="003204BC">
      <w:r>
        <w:t xml:space="preserve">This is divided as </w:t>
      </w:r>
    </w:p>
    <w:p w14:paraId="02732743" w14:textId="77777777" w:rsidR="00FA257C" w:rsidRDefault="00FA257C"/>
    <w:p w14:paraId="16B5E06D" w14:textId="36E51C29" w:rsidR="00FA257C" w:rsidRDefault="009E02D3">
      <w:pPr>
        <w:numPr>
          <w:ilvl w:val="0"/>
          <w:numId w:val="1"/>
        </w:numPr>
      </w:pPr>
      <w:proofErr w:type="gramStart"/>
      <w:r>
        <w:t>1</w:t>
      </w:r>
      <w:r w:rsidR="003204BC">
        <w:t xml:space="preserve"> day</w:t>
      </w:r>
      <w:proofErr w:type="gramEnd"/>
      <w:r w:rsidR="003204BC">
        <w:t xml:space="preserve"> prep for February workshops</w:t>
      </w:r>
    </w:p>
    <w:p w14:paraId="5A6F7A15" w14:textId="485AF279" w:rsidR="00FA257C" w:rsidRDefault="003204BC">
      <w:pPr>
        <w:numPr>
          <w:ilvl w:val="0"/>
          <w:numId w:val="1"/>
        </w:numPr>
      </w:pPr>
      <w:bookmarkStart w:id="0" w:name="_heading=h.30j0zll" w:colFirst="0" w:colLast="0"/>
      <w:bookmarkEnd w:id="0"/>
      <w:r>
        <w:t>4 days for workshops. The workshops</w:t>
      </w:r>
      <w:r w:rsidR="00D266AE">
        <w:t xml:space="preserve"> will either be weekday evenings or weekends.</w:t>
      </w:r>
      <w:r>
        <w:t xml:space="preserve"> </w:t>
      </w:r>
    </w:p>
    <w:p w14:paraId="01AB6939" w14:textId="47698133" w:rsidR="00FA257C" w:rsidRDefault="003204BC">
      <w:pPr>
        <w:numPr>
          <w:ilvl w:val="0"/>
          <w:numId w:val="1"/>
        </w:numPr>
      </w:pPr>
      <w:bookmarkStart w:id="1" w:name="_heading=h.yp1audi8yq6" w:colFirst="0" w:colLast="0"/>
      <w:bookmarkEnd w:id="1"/>
      <w:r>
        <w:t xml:space="preserve">½ day for sharing on </w:t>
      </w:r>
      <w:r w:rsidR="00D266AE">
        <w:t>an</w:t>
      </w:r>
      <w:bookmarkStart w:id="2" w:name="_GoBack"/>
      <w:bookmarkEnd w:id="2"/>
      <w:r>
        <w:t xml:space="preserve"> evening</w:t>
      </w:r>
      <w:r w:rsidR="00D266AE">
        <w:t xml:space="preserve"> late</w:t>
      </w:r>
      <w:r>
        <w:t xml:space="preserve"> March 2020</w:t>
      </w:r>
      <w:r w:rsidR="00CD50CF">
        <w:t>.</w:t>
      </w:r>
      <w:r>
        <w:t xml:space="preserve"> </w:t>
      </w:r>
    </w:p>
    <w:p w14:paraId="27F07145" w14:textId="658BE8E4" w:rsidR="00FA257C" w:rsidRDefault="00CD50CF">
      <w:pPr>
        <w:numPr>
          <w:ilvl w:val="0"/>
          <w:numId w:val="1"/>
        </w:numPr>
      </w:pPr>
      <w:r>
        <w:lastRenderedPageBreak/>
        <w:t>1</w:t>
      </w:r>
      <w:r w:rsidR="003204BC">
        <w:t xml:space="preserve"> day for meeting with young people and Produced Moon to discuss legacy and signpost other opportunities for them.</w:t>
      </w:r>
    </w:p>
    <w:p w14:paraId="4E363B6F" w14:textId="77777777" w:rsidR="00FA257C" w:rsidRDefault="00FA257C"/>
    <w:p w14:paraId="1192FA3A" w14:textId="77777777" w:rsidR="00FA257C" w:rsidRDefault="003204BC">
      <w:r>
        <w:t xml:space="preserve">Please note that due to the nature of the role, we will ask that you undertake an </w:t>
      </w:r>
      <w:r w:rsidRPr="00CD50CF">
        <w:rPr>
          <w:bCs/>
        </w:rPr>
        <w:t>enhanced</w:t>
      </w:r>
      <w:r>
        <w:t xml:space="preserve"> DBS check if you do not have one already. </w:t>
      </w:r>
    </w:p>
    <w:p w14:paraId="4E9641EF" w14:textId="77777777" w:rsidR="009E02D3" w:rsidRDefault="009E02D3"/>
    <w:p w14:paraId="756C56DF" w14:textId="77777777" w:rsidR="00FA257C" w:rsidRDefault="003204BC">
      <w:bookmarkStart w:id="3" w:name="_heading=h.gjdgxs" w:colFirst="0" w:colLast="0"/>
      <w:bookmarkEnd w:id="3"/>
      <w:r>
        <w:t xml:space="preserve">If you have any questions about this, or would like to discuss it do get in touch with Mel, Co-Artistic Director of Produced Moon at </w:t>
      </w:r>
      <w:hyperlink r:id="rId8">
        <w:r>
          <w:rPr>
            <w:color w:val="0563C1"/>
            <w:u w:val="single"/>
          </w:rPr>
          <w:t>melanie@producedmoon.co.uk</w:t>
        </w:r>
      </w:hyperlink>
      <w:r>
        <w:t xml:space="preserve"> </w:t>
      </w:r>
    </w:p>
    <w:p w14:paraId="584D9C2D" w14:textId="77777777" w:rsidR="00FA257C" w:rsidRDefault="00FA257C"/>
    <w:p w14:paraId="346D4B3B" w14:textId="77777777" w:rsidR="00FA257C" w:rsidRDefault="00320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to apply</w:t>
      </w:r>
    </w:p>
    <w:p w14:paraId="5FEBEAF3" w14:textId="77777777" w:rsidR="00FA257C" w:rsidRDefault="00FA257C"/>
    <w:p w14:paraId="78A16848" w14:textId="77777777" w:rsidR="00FA257C" w:rsidRDefault="003204BC">
      <w:r>
        <w:t>To apply please send a CV and cover letter to melanie@producedmoon.co.uk</w:t>
      </w:r>
    </w:p>
    <w:p w14:paraId="632A8399" w14:textId="77777777" w:rsidR="00FA257C" w:rsidRDefault="003204BC">
      <w:r>
        <w:t xml:space="preserve">Final deadline </w:t>
      </w:r>
      <w:r w:rsidRPr="00CD50CF">
        <w:rPr>
          <w:b/>
          <w:bCs/>
        </w:rPr>
        <w:t>Tuesday 21st January</w:t>
      </w:r>
      <w:r>
        <w:t xml:space="preserve"> at </w:t>
      </w:r>
      <w:r w:rsidRPr="00CD50CF">
        <w:rPr>
          <w:b/>
          <w:bCs/>
        </w:rPr>
        <w:t xml:space="preserve">5pm </w:t>
      </w:r>
    </w:p>
    <w:p w14:paraId="71075EB8" w14:textId="77777777" w:rsidR="00FA257C" w:rsidRDefault="003204BC">
      <w:r>
        <w:t>Interviews will take place on a rolling basis</w:t>
      </w:r>
    </w:p>
    <w:p w14:paraId="42C9A664" w14:textId="77777777" w:rsidR="00FA257C" w:rsidRDefault="003204BC">
      <w:r>
        <w:t xml:space="preserve">Produced Moon reserves the right to close applications early if a suitable candidate has been found </w:t>
      </w:r>
    </w:p>
    <w:p w14:paraId="4D011362" w14:textId="77777777" w:rsidR="00FA257C" w:rsidRDefault="00FA257C"/>
    <w:p w14:paraId="3D517443" w14:textId="77777777" w:rsidR="00FA257C" w:rsidRDefault="00FA257C"/>
    <w:sectPr w:rsidR="00FA257C">
      <w:headerReference w:type="default" r:id="rId9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075AA" w14:textId="77777777" w:rsidR="008F786A" w:rsidRDefault="008F786A">
      <w:r>
        <w:separator/>
      </w:r>
    </w:p>
  </w:endnote>
  <w:endnote w:type="continuationSeparator" w:id="0">
    <w:p w14:paraId="6B2C408D" w14:textId="77777777" w:rsidR="008F786A" w:rsidRDefault="008F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3CF2" w14:textId="77777777" w:rsidR="008F786A" w:rsidRDefault="008F786A">
      <w:r>
        <w:separator/>
      </w:r>
    </w:p>
  </w:footnote>
  <w:footnote w:type="continuationSeparator" w:id="0">
    <w:p w14:paraId="6831F924" w14:textId="77777777" w:rsidR="008F786A" w:rsidRDefault="008F7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1018" w14:textId="77777777" w:rsidR="00FA257C" w:rsidRDefault="003204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21"/>
        <w:szCs w:val="21"/>
      </w:rPr>
    </w:pPr>
    <w:r>
      <w:rPr>
        <w:noProof/>
        <w:color w:val="000000"/>
      </w:rPr>
      <w:drawing>
        <wp:inline distT="0" distB="0" distL="0" distR="0" wp14:anchorId="0608EF5D" wp14:editId="1FD37045">
          <wp:extent cx="784155" cy="73182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155" cy="731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br/>
    </w:r>
    <w:r>
      <w:rPr>
        <w:color w:val="000000"/>
        <w:sz w:val="21"/>
        <w:szCs w:val="21"/>
      </w:rPr>
      <w:t>producedmoon.co.uk</w:t>
    </w:r>
  </w:p>
  <w:p w14:paraId="2A186780" w14:textId="77777777" w:rsidR="00FA257C" w:rsidRDefault="003204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  <w:sz w:val="21"/>
        <w:szCs w:val="21"/>
      </w:rPr>
      <w:t xml:space="preserve">melanie@producedmoon.co.uk </w:t>
    </w:r>
  </w:p>
  <w:p w14:paraId="054759DE" w14:textId="77777777" w:rsidR="00FA257C" w:rsidRDefault="00FA25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04AA"/>
    <w:multiLevelType w:val="multilevel"/>
    <w:tmpl w:val="326A63D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6436A5"/>
    <w:multiLevelType w:val="multilevel"/>
    <w:tmpl w:val="257457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7C"/>
    <w:rsid w:val="00177DD6"/>
    <w:rsid w:val="003204BC"/>
    <w:rsid w:val="005D5D7B"/>
    <w:rsid w:val="005F72E1"/>
    <w:rsid w:val="00872B50"/>
    <w:rsid w:val="008F786A"/>
    <w:rsid w:val="009E02D3"/>
    <w:rsid w:val="00BA135B"/>
    <w:rsid w:val="00CD50CF"/>
    <w:rsid w:val="00D266AE"/>
    <w:rsid w:val="00FA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7C73B"/>
  <w15:docId w15:val="{53E40ED4-A9DA-DD48-9796-EDF90C69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4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52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BF2342"/>
  </w:style>
  <w:style w:type="paragraph" w:styleId="BalloonText">
    <w:name w:val="Balloon Text"/>
    <w:basedOn w:val="Normal"/>
    <w:link w:val="BalloonTextChar"/>
    <w:uiPriority w:val="99"/>
    <w:semiHidden/>
    <w:unhideWhenUsed/>
    <w:rsid w:val="00BF23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4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2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3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6E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EEE"/>
  </w:style>
  <w:style w:type="paragraph" w:styleId="Footer">
    <w:name w:val="footer"/>
    <w:basedOn w:val="Normal"/>
    <w:link w:val="FooterChar"/>
    <w:uiPriority w:val="99"/>
    <w:unhideWhenUsed/>
    <w:rsid w:val="00996E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@producedmoon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ypontpaq2zDzdq7MFInQQeIonw==">AMUW2mXSJ1x3xigXz1A3CY5ddFvXBXaHzcwaKLbUJaQuM5sVBtth3Cop9aBT9pnrJGTz/OE9rldqeYGyk0t+shqqwMtxm07+RFC26SdEUnfVNkF6hICCXtmLWxKAbcr+LL0QwiXOCX3QdESQyCDaVmyyTzHTK9O9iQ==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Phillips</dc:creator>
  <cp:lastModifiedBy>Microsoft Office User</cp:lastModifiedBy>
  <cp:revision>5</cp:revision>
  <dcterms:created xsi:type="dcterms:W3CDTF">2020-01-06T16:59:00Z</dcterms:created>
  <dcterms:modified xsi:type="dcterms:W3CDTF">2020-01-08T12:25:00Z</dcterms:modified>
</cp:coreProperties>
</file>